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31" w:rsidRPr="00F41431" w:rsidRDefault="00F41431" w:rsidP="00F4143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F41431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kern w:val="0"/>
          <w:sz w:val="32"/>
          <w:szCs w:val="32"/>
        </w:rPr>
        <w:t>旭川地区コンクール審査内規</w:t>
      </w:r>
    </w:p>
    <w:p w:rsidR="00F41431" w:rsidRPr="00FC731D" w:rsidRDefault="00F41431" w:rsidP="00F4143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１．審査員の数は原則として７名とする。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２．審査員は審査票に「技術」「表現」の２項目を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１０点～１点の１０段階</w:t>
      </w:r>
      <w:r w:rsidRPr="000C11C5">
        <w:rPr>
          <w:rFonts w:cs="ＭＳ 明朝" w:hint="eastAsia"/>
          <w:color w:val="000000"/>
          <w:kern w:val="0"/>
          <w:szCs w:val="21"/>
        </w:rPr>
        <w:t>で評価し記入する。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 xml:space="preserve">　　（１人</w:t>
      </w:r>
      <w:r w:rsidRPr="000C11C5">
        <w:rPr>
          <w:rFonts w:ascii="Times New Roman" w:hAnsi="Times New Roman"/>
          <w:color w:val="000000"/>
          <w:kern w:val="0"/>
          <w:szCs w:val="21"/>
          <w:u w:val="single" w:color="000000"/>
        </w:rPr>
        <w:t>20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点</w:t>
      </w:r>
      <w:r w:rsidRPr="000C11C5">
        <w:rPr>
          <w:rFonts w:cs="ＭＳ 明朝" w:hint="eastAsia"/>
          <w:color w:val="000000"/>
          <w:kern w:val="0"/>
          <w:szCs w:val="21"/>
        </w:rPr>
        <w:t>満点～７人の合計</w:t>
      </w:r>
      <w:r w:rsidRPr="000C11C5">
        <w:rPr>
          <w:rFonts w:ascii="Times New Roman" w:hAnsi="Times New Roman"/>
          <w:color w:val="000000"/>
          <w:kern w:val="0"/>
          <w:szCs w:val="21"/>
          <w:u w:val="single" w:color="000000"/>
        </w:rPr>
        <w:t>140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点</w:t>
      </w:r>
      <w:r w:rsidRPr="000C11C5">
        <w:rPr>
          <w:rFonts w:cs="ＭＳ 明朝" w:hint="eastAsia"/>
          <w:color w:val="000000"/>
          <w:kern w:val="0"/>
          <w:szCs w:val="21"/>
        </w:rPr>
        <w:t>満点→吹奏楽コンクールＡ編成は</w:t>
      </w:r>
      <w:r w:rsidRPr="000C11C5">
        <w:rPr>
          <w:rFonts w:ascii="Times New Roman" w:hAnsi="Times New Roman"/>
          <w:color w:val="000000"/>
          <w:kern w:val="0"/>
          <w:szCs w:val="21"/>
          <w:u w:val="single" w:color="000000"/>
        </w:rPr>
        <w:t>280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点</w:t>
      </w:r>
      <w:r w:rsidRPr="000C11C5">
        <w:rPr>
          <w:rFonts w:cs="ＭＳ 明朝" w:hint="eastAsia"/>
          <w:color w:val="000000"/>
          <w:kern w:val="0"/>
          <w:szCs w:val="21"/>
        </w:rPr>
        <w:t>満点）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ind w:left="210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３．各審査員は最大でその部門の代表枠の数まで，地区代表として団体（個人）を推薦することが出来る。その際，推薦した団体（個人）の審査票に○印をつける。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４．○印１個につき１点を，上記２の点数に加点し，その団体（個人）の総合得点とする。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ind w:left="210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５．各部門の代表数の決定は次の通りとする。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（１）上記３でつけた○印が代表枠の数と同数の審査員が過半数に達した場合は，代表枠の数をその部門の代表数とする。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（２）上記（１）で過半数に達しない場合は（代表枠の数－１）個以上の○印をつけた審査員の数を数え，それが過半数に達した場合は，（代表枠の数－１）をその部門の代表数とする。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３）上記（２）までで決まらないときには，以下同様に審査員の数が過半数に達するまで（代表枠－２）個以上，（代表枠－３）個以上，……の○印をつけた審査員の数を数え，その部門の代表数を決定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（４）また，○印をつけなかった審査員が過半数に達した場合は，その部門の代表は「無し」となる。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ind w:left="42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６．各部門の代表の決定は次の通りとする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（１）上記３でつけた○印が審査員の過半数に達した団体（個人）を代表とする。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（２）○印が過半数に達した団体（個人）が上記５で決まった代表数を超えた場合は，総合得点の高い順に代表とし，総合得点が同点の場合は○印の多い方を代表とする。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（３）○印が過半数に達した団体（個人）が上記５で決まった代表数に満たない場合は，総合得点の高い順に代表とし，総合得点が同点の場合は○印の多い方を代表とする。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（４）上記（２）（３）で総合得点が同点で○印も同数となった場合は，各審査員の評価の上下関係を見て，代表を決定する。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（５）上記の判定で決まらない場合は，審査員の協議で決定する。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（６）アンサンブルの代表については北海道吹奏楽連盟の規定により，同一団体から複数のグループを代表とすることができないので，そのような状況になった場合は，その団体の上位のグループのみを代表とし，上記（１）～（５）の方法で他団体から繰り上げて代表を決定する。</w:t>
      </w:r>
    </w:p>
    <w:p w:rsidR="000C11C5" w:rsidRPr="000C11C5" w:rsidRDefault="000C11C5" w:rsidP="000C11C5">
      <w:pPr>
        <w:ind w:left="1082" w:hanging="72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lastRenderedPageBreak/>
        <w:t>（７）代表になった団体（個人）が下記７で決定される各賞で銀賞，銅賞だった場合はそのまま銀賞代表，銅賞代表として発表する。ただし，代表になった団体（個人）よりも上位の賞を得たにもかかわらず代表を逃した団体（個人）が存在する場合に限り，発表時の整合性を保つために，代表を逃した団体（個人）と同じ賞に繰り上げて発表する。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ind w:left="210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７．各団体（個人）の金・銀・銅の各賞の決定は，上記４で決まった総合得点（技術・表現…</w:t>
      </w:r>
      <w:r w:rsidRPr="000C11C5">
        <w:rPr>
          <w:rFonts w:ascii="Times New Roman" w:hAnsi="Times New Roman"/>
          <w:color w:val="000000"/>
          <w:kern w:val="0"/>
          <w:szCs w:val="21"/>
          <w:u w:val="single" w:color="000000"/>
        </w:rPr>
        <w:t>140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点</w:t>
      </w:r>
      <w:r w:rsidRPr="000C11C5">
        <w:rPr>
          <w:rFonts w:cs="ＭＳ 明朝" w:hint="eastAsia"/>
          <w:color w:val="000000"/>
          <w:kern w:val="0"/>
          <w:szCs w:val="21"/>
        </w:rPr>
        <w:t>満点，○印…７点満点～合計</w:t>
      </w:r>
      <w:r w:rsidRPr="000C11C5">
        <w:rPr>
          <w:rFonts w:ascii="Times New Roman" w:hAnsi="Times New Roman"/>
          <w:color w:val="000000"/>
          <w:kern w:val="0"/>
          <w:szCs w:val="21"/>
          <w:u w:val="single" w:color="000000"/>
        </w:rPr>
        <w:t>147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点</w:t>
      </w:r>
      <w:r w:rsidRPr="000C11C5">
        <w:rPr>
          <w:rFonts w:cs="ＭＳ 明朝" w:hint="eastAsia"/>
          <w:color w:val="000000"/>
          <w:kern w:val="0"/>
          <w:szCs w:val="21"/>
        </w:rPr>
        <w:t>満点→吹奏楽コンクールＡ編成は</w:t>
      </w:r>
      <w:r w:rsidRPr="000C11C5">
        <w:rPr>
          <w:rFonts w:ascii="Times New Roman" w:hAnsi="Times New Roman"/>
          <w:color w:val="000000"/>
          <w:kern w:val="0"/>
          <w:szCs w:val="21"/>
          <w:u w:val="single" w:color="000000"/>
        </w:rPr>
        <w:t>287</w:t>
      </w:r>
      <w:r w:rsidRPr="000C11C5">
        <w:rPr>
          <w:rFonts w:cs="ＭＳ 明朝" w:hint="eastAsia"/>
          <w:color w:val="000000"/>
          <w:kern w:val="0"/>
          <w:szCs w:val="21"/>
          <w:u w:val="single" w:color="000000"/>
        </w:rPr>
        <w:t>点</w:t>
      </w:r>
      <w:r w:rsidRPr="000C11C5">
        <w:rPr>
          <w:rFonts w:cs="ＭＳ 明朝" w:hint="eastAsia"/>
          <w:color w:val="000000"/>
          <w:kern w:val="0"/>
          <w:szCs w:val="21"/>
        </w:rPr>
        <w:t>満点）をもとに次のように決定する。</w:t>
      </w:r>
    </w:p>
    <w:p w:rsidR="000C11C5" w:rsidRPr="000C11C5" w:rsidRDefault="000C11C5" w:rsidP="000C11C5">
      <w:pPr>
        <w:ind w:left="210" w:hanging="21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4"/>
      </w:tblGrid>
      <w:tr w:rsidR="000C11C5" w:rsidRPr="000C11C5">
        <w:tblPrEx>
          <w:tblCellMar>
            <w:top w:w="0" w:type="dxa"/>
            <w:bottom w:w="0" w:type="dxa"/>
          </w:tblCellMar>
        </w:tblPrEx>
        <w:tc>
          <w:tcPr>
            <w:tcW w:w="8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11C5" w:rsidRPr="000C11C5" w:rsidRDefault="000C11C5" w:rsidP="000C1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1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1C5">
              <w:rPr>
                <w:rFonts w:cs="Century"/>
                <w:color w:val="000000"/>
                <w:kern w:val="0"/>
                <w:szCs w:val="21"/>
              </w:rPr>
              <w:t xml:space="preserve"> 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金　賞＝</w:t>
            </w:r>
            <w:r w:rsidRPr="000C11C5">
              <w:rPr>
                <w:rFonts w:cs="Century"/>
                <w:color w:val="000000"/>
                <w:kern w:val="0"/>
                <w:szCs w:val="21"/>
                <w:u w:val="single" w:color="000000"/>
              </w:rPr>
              <w:t>106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以上　　</w:t>
            </w:r>
            <w:r w:rsidRPr="000C11C5">
              <w:rPr>
                <w:rFonts w:cs="Century"/>
                <w:color w:val="000000"/>
                <w:kern w:val="0"/>
                <w:szCs w:val="21"/>
              </w:rPr>
              <w:t xml:space="preserve">   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銀　賞＝</w:t>
            </w:r>
            <w:r w:rsidRPr="000C11C5">
              <w:rPr>
                <w:rFonts w:cs="Century"/>
                <w:color w:val="000000"/>
                <w:kern w:val="0"/>
                <w:szCs w:val="21"/>
                <w:u w:val="single" w:color="000000"/>
              </w:rPr>
              <w:t>49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点～</w:t>
            </w:r>
            <w:r w:rsidRPr="000C11C5">
              <w:rPr>
                <w:rFonts w:cs="Century"/>
                <w:color w:val="000000"/>
                <w:kern w:val="0"/>
                <w:szCs w:val="21"/>
                <w:u w:val="single" w:color="000000"/>
              </w:rPr>
              <w:t>105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11C5">
              <w:rPr>
                <w:rFonts w:cs="Century"/>
                <w:color w:val="000000"/>
                <w:kern w:val="0"/>
                <w:szCs w:val="21"/>
              </w:rPr>
              <w:t xml:space="preserve">  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銅　賞＝</w:t>
            </w:r>
            <w:r w:rsidRPr="000C11C5">
              <w:rPr>
                <w:rFonts w:cs="Century"/>
                <w:color w:val="000000"/>
                <w:kern w:val="0"/>
                <w:szCs w:val="21"/>
                <w:u w:val="single" w:color="000000"/>
              </w:rPr>
              <w:t>48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以下</w:t>
            </w:r>
          </w:p>
          <w:p w:rsidR="000C11C5" w:rsidRPr="000C11C5" w:rsidRDefault="000C11C5" w:rsidP="000C1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（Ａ編成）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</w:rPr>
              <w:t>(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211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以上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</w:rPr>
              <w:t>)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　　　　　</w:t>
            </w:r>
            <w:r w:rsidRPr="000C11C5">
              <w:rPr>
                <w:rFonts w:cs="Century"/>
                <w:color w:val="000000"/>
                <w:spacing w:val="10"/>
                <w:kern w:val="0"/>
                <w:szCs w:val="21"/>
              </w:rPr>
              <w:t xml:space="preserve">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　（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98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点～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21</w:t>
            </w:r>
            <w:r w:rsidRPr="000C11C5">
              <w:rPr>
                <w:rFonts w:ascii="Times New Roman" w:hAnsi="Times New Roman"/>
                <w:color w:val="000000"/>
                <w:spacing w:val="20"/>
                <w:kern w:val="0"/>
                <w:szCs w:val="21"/>
                <w:u w:val="single" w:color="000000"/>
              </w:rPr>
              <w:t>0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）　　　</w:t>
            </w:r>
            <w:r w:rsidRPr="000C11C5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（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97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以下）</w:t>
            </w:r>
          </w:p>
        </w:tc>
      </w:tr>
    </w:tbl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８．審査員の数が都合により５名になった場合は，以上の内規の得点部分を５名用に換算し，この</w:t>
      </w:r>
    </w:p>
    <w:p w:rsidR="000C11C5" w:rsidRPr="000C11C5" w:rsidRDefault="000C11C5" w:rsidP="000C11C5">
      <w:pPr>
        <w:ind w:firstLine="21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0C11C5">
        <w:rPr>
          <w:rFonts w:cs="ＭＳ 明朝" w:hint="eastAsia"/>
          <w:color w:val="000000"/>
          <w:spacing w:val="10"/>
          <w:kern w:val="0"/>
          <w:szCs w:val="21"/>
        </w:rPr>
        <w:t>内規をそのまま準用する。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4"/>
      </w:tblGrid>
      <w:tr w:rsidR="000C11C5" w:rsidRPr="000C11C5">
        <w:tblPrEx>
          <w:tblCellMar>
            <w:top w:w="0" w:type="dxa"/>
            <w:bottom w:w="0" w:type="dxa"/>
          </w:tblCellMar>
        </w:tblPrEx>
        <w:tc>
          <w:tcPr>
            <w:tcW w:w="8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C11C5" w:rsidRPr="000C11C5" w:rsidRDefault="000C11C5" w:rsidP="000C1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0C11C5">
              <w:rPr>
                <w:rFonts w:ascii="Times New Roman" w:hAnsi="Times New Roman"/>
                <w:color w:val="000000"/>
                <w:spacing w:val="10"/>
                <w:kern w:val="0"/>
                <w:szCs w:val="21"/>
              </w:rPr>
              <w:t xml:space="preserve">  </w:t>
            </w:r>
            <w:r w:rsidRPr="000C11C5">
              <w:rPr>
                <w:rFonts w:cs="Century"/>
                <w:color w:val="000000"/>
                <w:spacing w:val="10"/>
                <w:kern w:val="0"/>
                <w:szCs w:val="21"/>
              </w:rPr>
              <w:t xml:space="preserve">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金　賞＝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76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以上　　</w:t>
            </w:r>
            <w:r w:rsidRPr="000C11C5">
              <w:rPr>
                <w:rFonts w:cs="Century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銀　賞＝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35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点～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75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Pr="000C11C5">
              <w:rPr>
                <w:rFonts w:cs="Century"/>
                <w:color w:val="000000"/>
                <w:spacing w:val="10"/>
                <w:kern w:val="0"/>
                <w:szCs w:val="21"/>
              </w:rPr>
              <w:t xml:space="preserve">   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銅　賞＝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34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以下</w:t>
            </w:r>
          </w:p>
          <w:p w:rsidR="000C11C5" w:rsidRPr="000C11C5" w:rsidRDefault="000C11C5" w:rsidP="000C11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（Ａ編成）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</w:rPr>
              <w:t>(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151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以上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</w:rPr>
              <w:t>)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　　　　　</w:t>
            </w:r>
            <w:r w:rsidRPr="000C11C5">
              <w:rPr>
                <w:rFonts w:cs="Century"/>
                <w:color w:val="000000"/>
                <w:spacing w:val="10"/>
                <w:kern w:val="0"/>
                <w:szCs w:val="21"/>
              </w:rPr>
              <w:t xml:space="preserve"> 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（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70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点～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15</w:t>
            </w:r>
            <w:r w:rsidRPr="000C11C5">
              <w:rPr>
                <w:rFonts w:ascii="Times New Roman" w:hAnsi="Times New Roman"/>
                <w:color w:val="000000"/>
                <w:spacing w:val="20"/>
                <w:kern w:val="0"/>
                <w:szCs w:val="21"/>
                <w:u w:val="single" w:color="000000"/>
              </w:rPr>
              <w:t>0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 xml:space="preserve">）　　　　</w:t>
            </w:r>
            <w:r w:rsidRPr="000C11C5">
              <w:rPr>
                <w:rFonts w:cs="Century"/>
                <w:color w:val="000000"/>
                <w:spacing w:val="10"/>
                <w:kern w:val="0"/>
                <w:szCs w:val="21"/>
              </w:rPr>
              <w:t xml:space="preserve"> 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（</w:t>
            </w:r>
            <w:r w:rsidRPr="000C11C5">
              <w:rPr>
                <w:rFonts w:cs="Century"/>
                <w:color w:val="000000"/>
                <w:spacing w:val="20"/>
                <w:kern w:val="0"/>
                <w:szCs w:val="21"/>
                <w:u w:val="single" w:color="000000"/>
              </w:rPr>
              <w:t>69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  <w:u w:val="single" w:color="000000"/>
              </w:rPr>
              <w:t>点</w:t>
            </w:r>
            <w:r w:rsidRPr="000C11C5">
              <w:rPr>
                <w:rFonts w:ascii="ＭＳ 明朝" w:hAnsi="Times New Roman" w:cs="ＭＳ 明朝" w:hint="eastAsia"/>
                <w:color w:val="000000"/>
                <w:spacing w:val="10"/>
                <w:kern w:val="0"/>
                <w:szCs w:val="21"/>
              </w:rPr>
              <w:t>以下）</w:t>
            </w:r>
          </w:p>
        </w:tc>
      </w:tr>
    </w:tbl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Pr="000C11C5" w:rsidRDefault="000C11C5" w:rsidP="000C11C5">
      <w:pPr>
        <w:ind w:left="210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C11C5">
        <w:rPr>
          <w:rFonts w:cs="ＭＳ 明朝" w:hint="eastAsia"/>
          <w:color w:val="000000"/>
          <w:kern w:val="0"/>
          <w:szCs w:val="21"/>
        </w:rPr>
        <w:t>９．審査票，審査集計一覧表は出場団体（個人）に，原則として当日配布する。</w:t>
      </w:r>
    </w:p>
    <w:p w:rsidR="000C11C5" w:rsidRPr="000C11C5" w:rsidRDefault="000C11C5" w:rsidP="000C11C5">
      <w:pPr>
        <w:ind w:left="210" w:hanging="21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C11C5" w:rsidRDefault="000C11C5" w:rsidP="000C11C5">
      <w:pPr>
        <w:textAlignment w:val="baseline"/>
        <w:rPr>
          <w:rFonts w:cs="ＭＳ 明朝"/>
          <w:color w:val="000000"/>
          <w:kern w:val="0"/>
          <w:szCs w:val="21"/>
        </w:rPr>
      </w:pPr>
      <w:r w:rsidRPr="000C11C5">
        <w:rPr>
          <w:rFonts w:ascii="Times New Roman" w:hAnsi="Times New Roman"/>
          <w:color w:val="000000"/>
          <w:kern w:val="0"/>
          <w:szCs w:val="21"/>
        </w:rPr>
        <w:t>10</w:t>
      </w:r>
      <w:r w:rsidRPr="000C11C5">
        <w:rPr>
          <w:rFonts w:cs="ＭＳ 明朝" w:hint="eastAsia"/>
          <w:color w:val="000000"/>
          <w:kern w:val="0"/>
          <w:szCs w:val="21"/>
        </w:rPr>
        <w:t>．以上に問題が生じた場合は，審査員等の意見を参考にして理事長が決定する。</w:t>
      </w:r>
    </w:p>
    <w:p w:rsidR="000C11C5" w:rsidRDefault="000C11C5" w:rsidP="000C11C5">
      <w:pPr>
        <w:textAlignment w:val="baseline"/>
        <w:rPr>
          <w:rFonts w:cs="ＭＳ 明朝"/>
          <w:color w:val="000000"/>
          <w:kern w:val="0"/>
          <w:szCs w:val="21"/>
        </w:rPr>
      </w:pPr>
    </w:p>
    <w:p w:rsidR="000C11C5" w:rsidRDefault="000C11C5" w:rsidP="000C11C5">
      <w:pPr>
        <w:textAlignment w:val="baseline"/>
        <w:rPr>
          <w:rFonts w:cs="ＭＳ 明朝"/>
          <w:color w:val="000000"/>
          <w:kern w:val="0"/>
          <w:szCs w:val="21"/>
        </w:rPr>
      </w:pPr>
    </w:p>
    <w:p w:rsidR="000C11C5" w:rsidRPr="000C11C5" w:rsidRDefault="000C11C5" w:rsidP="000C11C5">
      <w:pPr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平成３１年　４月　６日　一部改正施行</w:t>
      </w:r>
    </w:p>
    <w:p w:rsidR="000C11C5" w:rsidRPr="000C11C5" w:rsidRDefault="000C11C5" w:rsidP="000C11C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B1F56" w:rsidRPr="000C11C5" w:rsidRDefault="005B1F56" w:rsidP="000C11C5">
      <w:pPr>
        <w:overflowPunct w:val="0"/>
        <w:textAlignment w:val="baseline"/>
        <w:rPr>
          <w:rFonts w:hint="eastAsia"/>
        </w:rPr>
      </w:pPr>
    </w:p>
    <w:sectPr w:rsidR="005B1F56" w:rsidRPr="000C11C5" w:rsidSect="003F6ED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A7" w:rsidRDefault="00B155A7">
      <w:r>
        <w:separator/>
      </w:r>
    </w:p>
  </w:endnote>
  <w:endnote w:type="continuationSeparator" w:id="0">
    <w:p w:rsidR="00B155A7" w:rsidRDefault="00B1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A7" w:rsidRDefault="00B155A7">
      <w:r>
        <w:separator/>
      </w:r>
    </w:p>
  </w:footnote>
  <w:footnote w:type="continuationSeparator" w:id="0">
    <w:p w:rsidR="00B155A7" w:rsidRDefault="00B1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C4E99"/>
    <w:multiLevelType w:val="hybridMultilevel"/>
    <w:tmpl w:val="DC429400"/>
    <w:lvl w:ilvl="0" w:tplc="60923F82">
      <w:start w:val="7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8A"/>
    <w:rsid w:val="00074490"/>
    <w:rsid w:val="000C11C5"/>
    <w:rsid w:val="00127FD2"/>
    <w:rsid w:val="00154EDE"/>
    <w:rsid w:val="00206A04"/>
    <w:rsid w:val="00324244"/>
    <w:rsid w:val="00324520"/>
    <w:rsid w:val="00324EF8"/>
    <w:rsid w:val="003F6EDE"/>
    <w:rsid w:val="0042409E"/>
    <w:rsid w:val="004A323E"/>
    <w:rsid w:val="004F6F4B"/>
    <w:rsid w:val="00505D6F"/>
    <w:rsid w:val="005247AC"/>
    <w:rsid w:val="005B1F56"/>
    <w:rsid w:val="005B587C"/>
    <w:rsid w:val="0079383B"/>
    <w:rsid w:val="007C329B"/>
    <w:rsid w:val="008408FE"/>
    <w:rsid w:val="00895BD4"/>
    <w:rsid w:val="008F63B6"/>
    <w:rsid w:val="00A918B1"/>
    <w:rsid w:val="00B155A7"/>
    <w:rsid w:val="00C4582E"/>
    <w:rsid w:val="00D14C88"/>
    <w:rsid w:val="00D94987"/>
    <w:rsid w:val="00F2678A"/>
    <w:rsid w:val="00F41431"/>
    <w:rsid w:val="00FC731D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DEBCC-BD0F-47CA-B9BA-1F01ADF6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(太郎文書スタイル)"/>
    <w:uiPriority w:val="99"/>
    <w:rsid w:val="00F4143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4">
    <w:name w:val="header"/>
    <w:basedOn w:val="a"/>
    <w:link w:val="a5"/>
    <w:rsid w:val="003F6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6EDE"/>
    <w:rPr>
      <w:kern w:val="2"/>
      <w:sz w:val="21"/>
      <w:szCs w:val="24"/>
    </w:rPr>
  </w:style>
  <w:style w:type="paragraph" w:styleId="a6">
    <w:name w:val="footer"/>
    <w:basedOn w:val="a"/>
    <w:link w:val="a7"/>
    <w:rsid w:val="003F6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6EDE"/>
    <w:rPr>
      <w:kern w:val="2"/>
      <w:sz w:val="21"/>
      <w:szCs w:val="24"/>
    </w:rPr>
  </w:style>
  <w:style w:type="paragraph" w:styleId="a8">
    <w:name w:val="Balloon Text"/>
    <w:basedOn w:val="a"/>
    <w:link w:val="a9"/>
    <w:rsid w:val="00A918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1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旭川地区コンクール審査内規</vt:lpstr>
      <vt:lpstr>旭川地区コンクール審査内規</vt:lpstr>
    </vt:vector>
  </TitlesOfParts>
  <Company>緑が丘中学校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旭川地区コンクール審査内規</dc:title>
  <dc:subject/>
  <dc:creator>user</dc:creator>
  <cp:keywords/>
  <cp:lastModifiedBy>南 裕一</cp:lastModifiedBy>
  <cp:revision>2</cp:revision>
  <cp:lastPrinted>2015-07-08T06:53:00Z</cp:lastPrinted>
  <dcterms:created xsi:type="dcterms:W3CDTF">2019-04-08T23:05:00Z</dcterms:created>
  <dcterms:modified xsi:type="dcterms:W3CDTF">2019-04-08T23:05:00Z</dcterms:modified>
</cp:coreProperties>
</file>